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722857" w14:textId="77777777" w:rsidR="007E6E48" w:rsidRDefault="00000000">
      <w:pPr>
        <w:spacing w:after="180" w:line="240" w:lineRule="auto"/>
        <w:jc w:val="center"/>
      </w:pPr>
      <w:r>
        <w:rPr>
          <w:b/>
          <w:sz w:val="26"/>
        </w:rPr>
        <w:t>ZÁKLADNÍ PRAVIDLA MONTESSORI PEDAGOGIKY V MATEŘSKÉ ŠKOLE</w:t>
      </w:r>
    </w:p>
    <w:p w14:paraId="15234F4B" w14:textId="77777777" w:rsidR="00641EC7" w:rsidRDefault="00641EC7">
      <w:pPr>
        <w:spacing w:after="40" w:line="240" w:lineRule="auto"/>
        <w:rPr>
          <w:b/>
          <w:sz w:val="21"/>
        </w:rPr>
      </w:pPr>
    </w:p>
    <w:p w14:paraId="1A9DEC5B" w14:textId="77777777" w:rsidR="00641EC7" w:rsidRDefault="00641EC7">
      <w:pPr>
        <w:spacing w:after="40" w:line="240" w:lineRule="auto"/>
        <w:rPr>
          <w:b/>
          <w:sz w:val="21"/>
        </w:rPr>
      </w:pPr>
    </w:p>
    <w:p w14:paraId="71A795C9" w14:textId="77777777" w:rsidR="00641EC7" w:rsidRDefault="00641EC7">
      <w:pPr>
        <w:spacing w:after="40" w:line="240" w:lineRule="auto"/>
        <w:rPr>
          <w:b/>
          <w:sz w:val="21"/>
        </w:rPr>
      </w:pPr>
    </w:p>
    <w:p w14:paraId="288263F4" w14:textId="37812CFC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1. Respekt k dítěti</w:t>
      </w:r>
    </w:p>
    <w:p w14:paraId="2D415305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Dítě je vnímáno jako samostatná a schopná osobnost.</w:t>
      </w:r>
    </w:p>
    <w:p w14:paraId="3E1AB651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Učitel dítě vede, ale nenutí.</w:t>
      </w:r>
    </w:p>
    <w:p w14:paraId="21D1108D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Respektuje se tempo a zájem každého dítěte.</w:t>
      </w:r>
    </w:p>
    <w:p w14:paraId="6C74C3DE" w14:textId="77777777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2. Pomoz mi, abych to dokázal sám</w:t>
      </w:r>
    </w:p>
    <w:p w14:paraId="568B02E6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Toto je hlavní princip Montessori.</w:t>
      </w:r>
    </w:p>
    <w:p w14:paraId="2DFB1715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Dítě se učí samostatně pracovat.</w:t>
      </w:r>
    </w:p>
    <w:p w14:paraId="14B15F31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Učitel pomáhá jen tehdy, když je to potřeba.</w:t>
      </w:r>
    </w:p>
    <w:p w14:paraId="739D971E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Podporuje se sebevědomí a nezávislost dítěte.</w:t>
      </w:r>
    </w:p>
    <w:p w14:paraId="7FBB3C33" w14:textId="77777777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3. Připravené prostředí</w:t>
      </w:r>
    </w:p>
    <w:p w14:paraId="4D017CB8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Třída je uspořádána tak, aby děti měly materiály snadno dostupné.</w:t>
      </w:r>
    </w:p>
    <w:p w14:paraId="4D1A72FD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Pomůcky jsou přehledně a uspořádané.</w:t>
      </w:r>
    </w:p>
    <w:p w14:paraId="0ABA2D14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Prostředí podporuje samostatnou práci.</w:t>
      </w:r>
    </w:p>
    <w:p w14:paraId="23601196" w14:textId="77777777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4. Učení skrze vlastní zkušenost</w:t>
      </w:r>
    </w:p>
    <w:p w14:paraId="378F7F9C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Děti pracují se speciálními Montessori pomůckami.</w:t>
      </w:r>
    </w:p>
    <w:p w14:paraId="171F4E87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Učí se dotykem, manipulací a pozorováním.</w:t>
      </w:r>
    </w:p>
    <w:p w14:paraId="27145621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Důležitá je aktivní činnost dítěte.</w:t>
      </w:r>
    </w:p>
    <w:p w14:paraId="5238F599" w14:textId="77777777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5. Svoboda s pravidly</w:t>
      </w:r>
    </w:p>
    <w:p w14:paraId="6E32BE9A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Děti si mohou vybrat aktivitu.</w:t>
      </w:r>
    </w:p>
    <w:p w14:paraId="2BC719D9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Pracují vlastním tempem.</w:t>
      </w:r>
    </w:p>
    <w:p w14:paraId="10377612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Ale zároveň dodržují pravidla – nerušit ostatní, vrátit pomůcku na místo a pracovat opatrně.</w:t>
      </w:r>
    </w:p>
    <w:p w14:paraId="3AB95B05" w14:textId="77777777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6. Smíšené věkové skupiny</w:t>
      </w:r>
    </w:p>
    <w:p w14:paraId="73E5976B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Ve třídě jsou děti různého věku (např. 3–6 let).</w:t>
      </w:r>
    </w:p>
    <w:p w14:paraId="49EEE473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Mladší děti se učí od starších.</w:t>
      </w:r>
    </w:p>
    <w:p w14:paraId="6CBEDDED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Starší děti si procvičují pomoc mladším.</w:t>
      </w:r>
    </w:p>
    <w:p w14:paraId="7154B83E" w14:textId="77777777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7. Role učitele – průvodce</w:t>
      </w:r>
    </w:p>
    <w:p w14:paraId="5A2D1922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Učitel děti pozoruje.</w:t>
      </w:r>
    </w:p>
    <w:p w14:paraId="0F2A1BE0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Připravuje prostředí a pomůcky.</w:t>
      </w:r>
    </w:p>
    <w:p w14:paraId="5D7C10C7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Ukazuje dětem, jak s pomůckami pracovat.</w:t>
      </w:r>
    </w:p>
    <w:p w14:paraId="7B9C892B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Podporuje jejich samostatnost.</w:t>
      </w:r>
    </w:p>
    <w:p w14:paraId="3F471F85" w14:textId="77777777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8. Důraz na praktický život</w:t>
      </w:r>
    </w:p>
    <w:p w14:paraId="2691168C" w14:textId="77777777" w:rsidR="007E6E48" w:rsidRPr="00641EC7" w:rsidRDefault="00000000">
      <w:pPr>
        <w:spacing w:after="30"/>
        <w:ind w:left="255" w:hanging="170"/>
        <w:rPr>
          <w:sz w:val="22"/>
        </w:rPr>
      </w:pPr>
      <w:r w:rsidRPr="00641EC7">
        <w:rPr>
          <w:sz w:val="22"/>
        </w:rPr>
        <w:t>• Děti se učí běžné činnosti – nalévat vodu, uklízet, zapínat knoflíky, starat se o rostliny.</w:t>
      </w:r>
    </w:p>
    <w:p w14:paraId="271ABB8C" w14:textId="77777777" w:rsidR="007E6E48" w:rsidRPr="00641EC7" w:rsidRDefault="00000000">
      <w:pPr>
        <w:spacing w:after="40" w:line="240" w:lineRule="auto"/>
        <w:rPr>
          <w:sz w:val="22"/>
        </w:rPr>
      </w:pPr>
      <w:r w:rsidRPr="00641EC7">
        <w:rPr>
          <w:b/>
          <w:sz w:val="22"/>
        </w:rPr>
        <w:t>Hlavní cíl Montessori pedagogiky</w:t>
      </w:r>
    </w:p>
    <w:p w14:paraId="4799B6A9" w14:textId="77777777" w:rsidR="007E6E48" w:rsidRPr="00641EC7" w:rsidRDefault="00000000">
      <w:pPr>
        <w:ind w:left="255" w:hanging="170"/>
        <w:rPr>
          <w:sz w:val="22"/>
        </w:rPr>
      </w:pPr>
      <w:r w:rsidRPr="00641EC7">
        <w:rPr>
          <w:sz w:val="22"/>
        </w:rPr>
        <w:t>• Rozvíjet samostatné, zodpovědné a sebevědomé dítě, které má radost z učení.</w:t>
      </w:r>
    </w:p>
    <w:sectPr w:rsidR="007E6E48" w:rsidRPr="00641EC7" w:rsidSect="003E2731">
      <w:headerReference w:type="default" r:id="rId6"/>
      <w:footerReference w:type="default" r:id="rId7"/>
      <w:pgSz w:w="11906" w:h="16838"/>
      <w:pgMar w:top="1814" w:right="1134" w:bottom="964" w:left="1134" w:header="22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76CCF" w14:textId="77777777" w:rsidR="00EF3834" w:rsidRDefault="00EF3834" w:rsidP="00F909CA">
      <w:pPr>
        <w:spacing w:after="0" w:line="240" w:lineRule="auto"/>
      </w:pPr>
      <w:r>
        <w:separator/>
      </w:r>
    </w:p>
  </w:endnote>
  <w:endnote w:type="continuationSeparator" w:id="0">
    <w:p w14:paraId="554ED2A7" w14:textId="77777777" w:rsidR="00EF3834" w:rsidRDefault="00EF3834" w:rsidP="00F909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DFE15" w14:textId="77777777" w:rsidR="00F909CA" w:rsidRDefault="00F909CA">
    <w:pPr>
      <w:pStyle w:val="Zpat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1FA7CCC" wp14:editId="7192691C">
          <wp:simplePos x="0" y="0"/>
          <wp:positionH relativeFrom="page">
            <wp:posOffset>-144145</wp:posOffset>
          </wp:positionH>
          <wp:positionV relativeFrom="bottomMargin">
            <wp:align>top</wp:align>
          </wp:positionV>
          <wp:extent cx="7822800" cy="792000"/>
          <wp:effectExtent l="0" t="0" r="0" b="0"/>
          <wp:wrapTight wrapText="bothSides">
            <wp:wrapPolygon edited="0">
              <wp:start x="947" y="2079"/>
              <wp:lineTo x="894" y="8834"/>
              <wp:lineTo x="1157" y="11432"/>
              <wp:lineTo x="1788" y="11432"/>
              <wp:lineTo x="1788" y="18707"/>
              <wp:lineTo x="14939" y="19747"/>
              <wp:lineTo x="15202" y="19747"/>
              <wp:lineTo x="20725" y="18188"/>
              <wp:lineTo x="20620" y="11432"/>
              <wp:lineTo x="18253" y="10393"/>
              <wp:lineTo x="18831" y="7795"/>
              <wp:lineTo x="18411" y="2079"/>
              <wp:lineTo x="947" y="2079"/>
            </wp:wrapPolygon>
          </wp:wrapTight>
          <wp:docPr id="40784368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923" b="19231"/>
                  <a:stretch/>
                </pic:blipFill>
                <pic:spPr bwMode="auto">
                  <a:xfrm>
                    <a:off x="0" y="0"/>
                    <a:ext cx="7822800" cy="792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 xml:space="preserve">Spisový a skartační řád č. 21/2026 – </w:t>
    </w:r>
    <w:proofErr w:type="spellStart"/>
    <w:r>
      <w:rPr>
        <w:sz w:val="16"/>
      </w:rPr>
      <w:t>Questo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41BAC" w14:textId="77777777" w:rsidR="00EF3834" w:rsidRDefault="00EF3834" w:rsidP="00F909CA">
      <w:pPr>
        <w:spacing w:after="0" w:line="240" w:lineRule="auto"/>
      </w:pPr>
      <w:r>
        <w:separator/>
      </w:r>
    </w:p>
  </w:footnote>
  <w:footnote w:type="continuationSeparator" w:id="0">
    <w:p w14:paraId="25FEE297" w14:textId="77777777" w:rsidR="00EF3834" w:rsidRDefault="00EF3834" w:rsidP="00F909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8A61B" w14:textId="77777777" w:rsidR="00F909CA" w:rsidRDefault="00CD5FCE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5B33B0" wp14:editId="05DAB265">
          <wp:simplePos x="0" y="0"/>
          <wp:positionH relativeFrom="column">
            <wp:posOffset>-462915</wp:posOffset>
          </wp:positionH>
          <wp:positionV relativeFrom="paragraph">
            <wp:posOffset>326390</wp:posOffset>
          </wp:positionV>
          <wp:extent cx="1350000" cy="1296000"/>
          <wp:effectExtent l="0" t="0" r="3175" b="0"/>
          <wp:wrapSquare wrapText="bothSides"/>
          <wp:docPr id="134064921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06" t="20879" r="74911" b="23627"/>
                  <a:stretch/>
                </pic:blipFill>
                <pic:spPr bwMode="auto">
                  <a:xfrm>
                    <a:off x="0" y="0"/>
                    <a:ext cx="1350000" cy="129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3D88"/>
    <w:rsid w:val="00042B46"/>
    <w:rsid w:val="00155294"/>
    <w:rsid w:val="001F6A8A"/>
    <w:rsid w:val="00212209"/>
    <w:rsid w:val="00293424"/>
    <w:rsid w:val="0033099A"/>
    <w:rsid w:val="003E2731"/>
    <w:rsid w:val="004F3D88"/>
    <w:rsid w:val="00500153"/>
    <w:rsid w:val="0061103B"/>
    <w:rsid w:val="00641EC7"/>
    <w:rsid w:val="006507BE"/>
    <w:rsid w:val="0065210F"/>
    <w:rsid w:val="007E6E48"/>
    <w:rsid w:val="00A735B5"/>
    <w:rsid w:val="00A96218"/>
    <w:rsid w:val="00AF3AD0"/>
    <w:rsid w:val="00C03F96"/>
    <w:rsid w:val="00CD5FCE"/>
    <w:rsid w:val="00D72A58"/>
    <w:rsid w:val="00D76328"/>
    <w:rsid w:val="00D97AF3"/>
    <w:rsid w:val="00E625AF"/>
    <w:rsid w:val="00EF3834"/>
    <w:rsid w:val="00F90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A3B51"/>
  <w15:chartTrackingRefBased/>
  <w15:docId w15:val="{4A9AF349-C44D-4F0B-9434-4230A1EEF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90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90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909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90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909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90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90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90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90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909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909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909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909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909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90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90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90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90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90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90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90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90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90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90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90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909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90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909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909CA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909CA"/>
  </w:style>
  <w:style w:type="paragraph" w:styleId="Zpat">
    <w:name w:val="footer"/>
    <w:basedOn w:val="Normln"/>
    <w:link w:val="ZpatChar"/>
    <w:uiPriority w:val="99"/>
    <w:unhideWhenUsed/>
    <w:rsid w:val="00F909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90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141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i_m3ms4n0r0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en\Downloads\Questo%20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Questo hlavičkový papír</Template>
  <TotalTime>1</TotalTime>
  <Pages>1</Pages>
  <Words>214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Kottová</dc:creator>
  <cp:keywords/>
  <dc:description/>
  <cp:lastModifiedBy>Helena Kottová</cp:lastModifiedBy>
  <cp:revision>2</cp:revision>
  <dcterms:created xsi:type="dcterms:W3CDTF">2026-08-26T12:23:00Z</dcterms:created>
  <dcterms:modified xsi:type="dcterms:W3CDTF">2026-08-26T12:23:00Z</dcterms:modified>
</cp:coreProperties>
</file>